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F67D5D" wp14:editId="373426F0">
            <wp:simplePos x="0" y="0"/>
            <wp:positionH relativeFrom="column">
              <wp:posOffset>2529938</wp:posOffset>
            </wp:positionH>
            <wp:positionV relativeFrom="paragraph">
              <wp:posOffset>-147955</wp:posOffset>
            </wp:positionV>
            <wp:extent cx="1080135" cy="1080135"/>
            <wp:effectExtent l="0" t="0" r="5715" b="5715"/>
            <wp:wrapNone/>
            <wp:docPr id="3" name="Picture 3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1186" w:rsidRDefault="004B0174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6787">
        <w:rPr>
          <w:rFonts w:ascii="TH SarabunPSK" w:hAnsi="TH SarabunPSK" w:cs="TH SarabunPSK"/>
          <w:b/>
          <w:bCs/>
          <w:sz w:val="40"/>
          <w:szCs w:val="40"/>
          <w:cs/>
        </w:rPr>
        <w:t>ใบกำหนดหน้าที่งาน (</w:t>
      </w:r>
      <w:r w:rsidRPr="003F6787">
        <w:rPr>
          <w:rFonts w:ascii="TH SarabunPSK" w:hAnsi="TH SarabunPSK" w:cs="TH SarabunPSK"/>
          <w:b/>
          <w:bCs/>
          <w:sz w:val="40"/>
          <w:szCs w:val="40"/>
        </w:rPr>
        <w:t>Job Description)</w:t>
      </w:r>
    </w:p>
    <w:p w:rsidR="005B49C9" w:rsidRPr="003F6787" w:rsidRDefault="007A2264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5B49C9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</w:t>
      </w:r>
      <w:r w:rsidR="00844779">
        <w:rPr>
          <w:rFonts w:ascii="TH SarabunPSK" w:hAnsi="TH SarabunPSK" w:cs="TH SarabunPSK" w:hint="cs"/>
          <w:b/>
          <w:bCs/>
          <w:sz w:val="40"/>
          <w:szCs w:val="40"/>
          <w:cs/>
        </w:rPr>
        <w:t>ผู้</w:t>
      </w:r>
      <w:r w:rsidR="00E01F0C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4B24BC" w:rsidRDefault="004B24BC" w:rsidP="004B017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B0174" w:rsidRPr="00465E89" w:rsidRDefault="004B0174" w:rsidP="00927D5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4B01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 w:rsidR="00927D56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ของพนักงานสถาบัน</w:t>
      </w:r>
      <w:r w:rsidR="00465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5E8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65E89">
        <w:rPr>
          <w:rFonts w:ascii="TH SarabunPSK" w:hAnsi="TH SarabunPSK" w:cs="TH SarabunPSK"/>
          <w:b/>
          <w:bCs/>
          <w:sz w:val="32"/>
          <w:szCs w:val="32"/>
        </w:rPr>
        <w:t>Personal Data</w:t>
      </w:r>
      <w:r w:rsidR="00465E8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4B0174" w:rsidTr="00E42C12">
        <w:tc>
          <w:tcPr>
            <w:tcW w:w="2660" w:type="dxa"/>
            <w:vAlign w:val="center"/>
          </w:tcPr>
          <w:p w:rsidR="004B0174" w:rsidRPr="00EB7097" w:rsidRDefault="004B0174" w:rsidP="006934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693468"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-สกุล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27D5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7CAA" w:rsidTr="00E42C12">
        <w:tc>
          <w:tcPr>
            <w:tcW w:w="2660" w:type="dxa"/>
            <w:vAlign w:val="center"/>
          </w:tcPr>
          <w:p w:rsidR="000E7CAA" w:rsidRPr="00EB7097" w:rsidRDefault="000E7CAA" w:rsidP="00927D5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ตำแหน่งทางการบริหาร</w:t>
            </w:r>
          </w:p>
        </w:tc>
        <w:tc>
          <w:tcPr>
            <w:tcW w:w="7194" w:type="dxa"/>
          </w:tcPr>
          <w:p w:rsidR="000E7CAA" w:rsidRDefault="000E7CAA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12A9" w:rsidTr="00E42C12">
        <w:tc>
          <w:tcPr>
            <w:tcW w:w="2660" w:type="dxa"/>
            <w:vAlign w:val="center"/>
          </w:tcPr>
          <w:p w:rsidR="00F512A9" w:rsidRPr="00EB7097" w:rsidRDefault="00F512A9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F512A9" w:rsidRDefault="00F512A9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D56" w:rsidTr="00E42C12">
        <w:tc>
          <w:tcPr>
            <w:tcW w:w="2660" w:type="dxa"/>
            <w:vAlign w:val="center"/>
          </w:tcPr>
          <w:p w:rsidR="00927D56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927D56" w:rsidRDefault="00927D56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D56" w:rsidTr="00E42C12">
        <w:tc>
          <w:tcPr>
            <w:tcW w:w="2660" w:type="dxa"/>
            <w:vAlign w:val="center"/>
          </w:tcPr>
          <w:p w:rsidR="00927D56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ผู้บังคับบัญชาชั้นต้น</w:t>
            </w:r>
          </w:p>
        </w:tc>
        <w:tc>
          <w:tcPr>
            <w:tcW w:w="7194" w:type="dxa"/>
          </w:tcPr>
          <w:p w:rsidR="00927D56" w:rsidRDefault="00BD0272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BD0272" w:rsidRDefault="00BD0272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</w:tbl>
    <w:p w:rsidR="00EB7097" w:rsidRDefault="00EB7097" w:rsidP="004C663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8519B" w:rsidRDefault="001D6AB9" w:rsidP="001D6AB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 w:rsidR="00D9533E"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533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9533E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  <w:r w:rsidR="00FF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F2840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FF2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C2EED" w:rsidRDefault="002C2EED" w:rsidP="001D6AB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ตำแหน่งบริหาร ที่มาจาก</w:t>
      </w:r>
    </w:p>
    <w:p w:rsidR="001D6AB9" w:rsidRPr="00773D7D" w:rsidRDefault="002C2EED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637">
        <w:rPr>
          <w:rFonts w:ascii="TH SarabunPSK" w:hAnsi="TH SarabunPSK" w:cs="TH SarabunPSK" w:hint="cs"/>
          <w:sz w:val="32"/>
          <w:szCs w:val="32"/>
          <w:cs/>
        </w:rPr>
        <w:t>ตำแหน่งวิชาการ (อาจารย์)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มีภาระงาน ดังนี้</w:t>
      </w:r>
    </w:p>
    <w:p w:rsidR="001D6AB9" w:rsidRPr="00773D7D" w:rsidRDefault="001D6AB9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4C6637">
        <w:rPr>
          <w:rFonts w:ascii="TH SarabunPSK" w:hAnsi="TH SarabunPSK" w:cs="TH SarabunPSK" w:hint="cs"/>
          <w:sz w:val="32"/>
          <w:szCs w:val="32"/>
          <w:cs/>
        </w:rPr>
        <w:t>ภาระงานวิชาการ</w:t>
      </w:r>
    </w:p>
    <w:p w:rsidR="001D6AB9" w:rsidRPr="00773D7D" w:rsidRDefault="001D6AB9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4C6637">
        <w:rPr>
          <w:rFonts w:ascii="TH SarabunPSK" w:hAnsi="TH SarabunPSK" w:cs="TH SarabunPSK" w:hint="cs"/>
          <w:sz w:val="32"/>
          <w:szCs w:val="32"/>
          <w:cs/>
        </w:rPr>
        <w:t>ภาระงานพัฒนาวิชาการ</w:t>
      </w:r>
    </w:p>
    <w:p w:rsidR="001D6AB9" w:rsidRPr="00773D7D" w:rsidRDefault="001D6AB9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4C6637">
        <w:rPr>
          <w:rFonts w:ascii="TH SarabunPSK" w:hAnsi="TH SarabunPSK" w:cs="TH SarabunPSK" w:hint="cs"/>
          <w:sz w:val="32"/>
          <w:szCs w:val="32"/>
          <w:cs/>
        </w:rPr>
        <w:t>ภาระงานวิจัยหรืองานสร้างสรรค์</w:t>
      </w:r>
    </w:p>
    <w:p w:rsidR="00773D7D" w:rsidRPr="00773D7D" w:rsidRDefault="00773D7D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4C6637">
        <w:rPr>
          <w:rFonts w:ascii="TH SarabunPSK" w:hAnsi="TH SarabunPSK" w:cs="TH SarabunPSK" w:hint="cs"/>
          <w:sz w:val="32"/>
          <w:szCs w:val="32"/>
          <w:cs/>
        </w:rPr>
        <w:t xml:space="preserve"> ภาระงานบริการวิชาการ</w:t>
      </w:r>
    </w:p>
    <w:p w:rsidR="00773D7D" w:rsidRPr="00773D7D" w:rsidRDefault="00773D7D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4C6637">
        <w:rPr>
          <w:rFonts w:ascii="TH SarabunPSK" w:hAnsi="TH SarabunPSK" w:cs="TH SarabunPSK" w:hint="cs"/>
          <w:sz w:val="32"/>
          <w:szCs w:val="32"/>
          <w:cs/>
        </w:rPr>
        <w:t xml:space="preserve"> ภาระงานทำนุบำรุงศิลปะ วัฒนธรรมและสร้างชื่อเสียงให้กับสถาบัน</w:t>
      </w:r>
    </w:p>
    <w:p w:rsidR="002C2EED" w:rsidRDefault="00773D7D" w:rsidP="002C2E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 xml:space="preserve">โดยจะทำการบันทึกในระบบประเมินคุณภาพบุคลากรสายวิชาการ </w:t>
      </w:r>
      <w:r w:rsidRPr="00773D7D">
        <w:rPr>
          <w:rFonts w:ascii="TH SarabunPSK" w:hAnsi="TH SarabunPSK" w:cs="TH SarabunPSK"/>
          <w:sz w:val="32"/>
          <w:szCs w:val="32"/>
        </w:rPr>
        <w:t xml:space="preserve">Performance – based Payment </w:t>
      </w:r>
      <w:r w:rsidRPr="00773D7D">
        <w:rPr>
          <w:rFonts w:ascii="TH SarabunPSK" w:hAnsi="TH SarabunPSK" w:cs="TH SarabunPSK" w:hint="cs"/>
          <w:sz w:val="32"/>
          <w:szCs w:val="32"/>
          <w:cs/>
        </w:rPr>
        <w:t>(</w:t>
      </w:r>
      <w:r w:rsidRPr="00773D7D">
        <w:rPr>
          <w:rFonts w:ascii="TH SarabunPSK" w:hAnsi="TH SarabunPSK" w:cs="TH SarabunPSK"/>
          <w:sz w:val="32"/>
          <w:szCs w:val="32"/>
        </w:rPr>
        <w:t>PBP</w:t>
      </w:r>
      <w:r w:rsidRPr="00773D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7DA0" w:rsidRPr="003B548D" w:rsidRDefault="002C2EED" w:rsidP="003B548D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3B548D">
        <w:rPr>
          <w:rFonts w:ascii="TH SarabunPSK" w:hAnsi="TH SarabunPSK" w:cs="TH SarabunPSK" w:hint="cs"/>
          <w:sz w:val="32"/>
          <w:szCs w:val="32"/>
          <w:cs/>
        </w:rPr>
        <w:t xml:space="preserve">สนับสนุนวิชาการ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มีภาระงาน</w:t>
      </w:r>
      <w:r w:rsidR="003B5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766"/>
        <w:gridCol w:w="4863"/>
        <w:gridCol w:w="1984"/>
        <w:gridCol w:w="1560"/>
      </w:tblGrid>
      <w:tr w:rsidR="00227DA0" w:rsidTr="00BF0131"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227DA0" w:rsidRPr="004B0174" w:rsidRDefault="00227DA0" w:rsidP="00BF013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ประเภทของงาน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227DA0" w:rsidRDefault="00227DA0" w:rsidP="00BF0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27DA0" w:rsidRDefault="00227DA0" w:rsidP="00BF0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ตัวชี้วัดความสำเร็จของงาน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27DA0" w:rsidRDefault="00227DA0" w:rsidP="00BF0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227DA0" w:rsidRDefault="00227DA0" w:rsidP="00BF0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(น้ำหนัก)</w:t>
            </w:r>
          </w:p>
        </w:tc>
      </w:tr>
      <w:tr w:rsidR="00227DA0" w:rsidTr="00BF0131">
        <w:tc>
          <w:tcPr>
            <w:tcW w:w="1766" w:type="dxa"/>
          </w:tcPr>
          <w:p w:rsidR="00227DA0" w:rsidRPr="004B0174" w:rsidRDefault="00227DA0" w:rsidP="00BF013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</w:t>
            </w:r>
          </w:p>
        </w:tc>
        <w:tc>
          <w:tcPr>
            <w:tcW w:w="4863" w:type="dxa"/>
          </w:tcPr>
          <w:p w:rsidR="00227DA0" w:rsidRDefault="00227DA0" w:rsidP="00BF0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548D" w:rsidRDefault="003B548D" w:rsidP="00BF0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27DA0" w:rsidRDefault="00227DA0" w:rsidP="00BF0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227DA0" w:rsidRDefault="002F1848" w:rsidP="00BF0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 ร้อยละ 80</w:t>
            </w:r>
          </w:p>
        </w:tc>
      </w:tr>
      <w:tr w:rsidR="00227DA0" w:rsidTr="00BF0131">
        <w:tc>
          <w:tcPr>
            <w:tcW w:w="1766" w:type="dxa"/>
          </w:tcPr>
          <w:p w:rsidR="00227DA0" w:rsidRPr="009D4C23" w:rsidRDefault="00227DA0" w:rsidP="00BF01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36B1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งานอื่นๆ ตามที่ได้รับมอบหมาย</w:t>
            </w:r>
          </w:p>
        </w:tc>
        <w:tc>
          <w:tcPr>
            <w:tcW w:w="4863" w:type="dxa"/>
          </w:tcPr>
          <w:p w:rsidR="00227DA0" w:rsidRDefault="00227DA0" w:rsidP="00BF0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7DA0" w:rsidRDefault="00227DA0" w:rsidP="00BF0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548D" w:rsidRPr="009D4C23" w:rsidRDefault="003B548D" w:rsidP="00BF0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27DA0" w:rsidRDefault="00227DA0" w:rsidP="00BF013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227DA0" w:rsidRDefault="002F1848" w:rsidP="00BF013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ตามสัดส่วนงานหลัก</w:t>
            </w:r>
          </w:p>
        </w:tc>
      </w:tr>
    </w:tbl>
    <w:p w:rsidR="00227DA0" w:rsidRDefault="00227DA0" w:rsidP="00227DA0">
      <w:pPr>
        <w:pStyle w:val="NoSpacing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591945" w:rsidRDefault="00681DD5" w:rsidP="00C319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="00591945"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1945" w:rsidRPr="004B01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91945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สมรรถนะของพนักงานสถาบัน</w:t>
      </w:r>
      <w:r w:rsidR="00591945">
        <w:rPr>
          <w:rFonts w:ascii="TH SarabunPSK" w:hAnsi="TH SarabunPSK" w:cs="TH SarabunPSK"/>
          <w:b/>
          <w:bCs/>
          <w:sz w:val="32"/>
          <w:szCs w:val="32"/>
        </w:rPr>
        <w:t xml:space="preserve"> (Competency)</w:t>
      </w:r>
    </w:p>
    <w:p w:rsidR="0010594E" w:rsidRPr="00591945" w:rsidRDefault="004C6637" w:rsidP="0059194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="00105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10594E"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 (</w:t>
      </w:r>
      <w:r w:rsidR="0010594E" w:rsidRPr="00F8519B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="0010594E"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591945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91945" w:rsidRPr="00F8519B" w:rsidRDefault="00591945" w:rsidP="00F851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F85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591945" w:rsidRPr="00F8519B" w:rsidRDefault="00FC0BA2" w:rsidP="00F851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591945" w:rsidTr="00F8519B">
        <w:tc>
          <w:tcPr>
            <w:tcW w:w="8188" w:type="dxa"/>
            <w:vAlign w:val="center"/>
          </w:tcPr>
          <w:p w:rsidR="00591945" w:rsidRPr="00465E89" w:rsidRDefault="00851355" w:rsidP="0010594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 w:rsidR="00E51EE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ผูกพัน รัก สจล.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="00E51EED">
              <w:rPr>
                <w:rFonts w:ascii="TH SarabunPSK" w:eastAsia="Cordia New" w:hAnsi="TH SarabunPSK" w:cs="TH SarabunPSK"/>
                <w:sz w:val="32"/>
                <w:szCs w:val="32"/>
              </w:rPr>
              <w:t>KMITL Engagement</w:t>
            </w:r>
            <w:r w:rsidR="00F8519B"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591945" w:rsidRDefault="00591945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945" w:rsidTr="00F8519B">
        <w:tc>
          <w:tcPr>
            <w:tcW w:w="8188" w:type="dxa"/>
            <w:vAlign w:val="center"/>
          </w:tcPr>
          <w:p w:rsidR="00591945" w:rsidRPr="00465E89" w:rsidRDefault="00F8519B" w:rsidP="00105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 w:rsidR="00E51EE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บริหารทรพยากรอย่างมีประสิทธิภาพ</w:t>
            </w:r>
            <w:r w:rsidR="0010594E" w:rsidRPr="00465E8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E51EED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="0010594E"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591945" w:rsidRDefault="00591945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945" w:rsidTr="00F8519B">
        <w:tc>
          <w:tcPr>
            <w:tcW w:w="8188" w:type="dxa"/>
            <w:vAlign w:val="center"/>
          </w:tcPr>
          <w:p w:rsidR="00591945" w:rsidRPr="00465E89" w:rsidRDefault="00F8519B" w:rsidP="001059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="00E51E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ความคิดเชิงนวัตกรรม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51EED">
              <w:rPr>
                <w:rFonts w:ascii="TH SarabunPSK" w:hAnsi="TH SarabunPSK" w:cs="TH SarabunPSK"/>
                <w:sz w:val="32"/>
                <w:szCs w:val="32"/>
              </w:rPr>
              <w:t>Innovative Thinking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591945" w:rsidRDefault="00591945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945" w:rsidTr="00F8519B">
        <w:tc>
          <w:tcPr>
            <w:tcW w:w="8188" w:type="dxa"/>
            <w:vAlign w:val="center"/>
          </w:tcPr>
          <w:p w:rsidR="00591945" w:rsidRPr="00465E89" w:rsidRDefault="00F8519B" w:rsidP="0010594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 w:rsidR="00A367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 ซื่อสัตย์ ตรวจสอบได้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367ED"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 w:rsidR="0010594E"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591945" w:rsidRDefault="00591945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1945" w:rsidTr="00F8519B">
        <w:tc>
          <w:tcPr>
            <w:tcW w:w="8188" w:type="dxa"/>
            <w:vAlign w:val="center"/>
          </w:tcPr>
          <w:p w:rsidR="00591945" w:rsidRPr="00465E89" w:rsidRDefault="00F8519B" w:rsidP="0010594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="00A367E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="00A367ED">
              <w:rPr>
                <w:rFonts w:ascii="TH SarabunPSK" w:eastAsia="Cordia New" w:hAnsi="TH SarabunPSK" w:cs="TH SarabunPSK"/>
                <w:sz w:val="32"/>
                <w:szCs w:val="32"/>
              </w:rPr>
              <w:t>Leadership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591945" w:rsidRDefault="00591945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1945" w:rsidRPr="00E548E6" w:rsidRDefault="00591945" w:rsidP="00591945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10594E" w:rsidRPr="00591945" w:rsidRDefault="004C6637" w:rsidP="0010594E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0594E">
        <w:rPr>
          <w:rFonts w:ascii="TH SarabunPSK" w:hAnsi="TH SarabunPSK" w:cs="TH SarabunPSK" w:hint="cs"/>
          <w:b/>
          <w:bCs/>
          <w:sz w:val="32"/>
          <w:szCs w:val="32"/>
          <w:cs/>
        </w:rPr>
        <w:t>.2 สมรรถนะตามหน้าที่</w:t>
      </w:r>
      <w:r w:rsidR="0010594E"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10594E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CD50A0" w:rsidRDefault="0010594E" w:rsidP="008513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สมรรถนะตามหน้าที่</w:t>
            </w:r>
            <w:r w:rsidR="00851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ตามที่สถาบันกำหนด </w:t>
            </w:r>
          </w:p>
          <w:p w:rsidR="0010594E" w:rsidRPr="00F8519B" w:rsidRDefault="0010594E" w:rsidP="008513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</w:t>
            </w:r>
            <w:r w:rsidR="00851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KMITL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10594E" w:rsidRPr="00F8519B" w:rsidRDefault="0010594E" w:rsidP="002A44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10594E" w:rsidTr="002A445E">
        <w:tc>
          <w:tcPr>
            <w:tcW w:w="8188" w:type="dxa"/>
            <w:vAlign w:val="center"/>
          </w:tcPr>
          <w:p w:rsidR="0010594E" w:rsidRPr="00465E89" w:rsidRDefault="0010594E" w:rsidP="00BA569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 w:rsidR="00E964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การมุ่งผลสัมฤทธิ์ </w:t>
            </w:r>
            <w:r w:rsidR="00C93DA3">
              <w:rPr>
                <w:rFonts w:ascii="TH SarabunPSK" w:eastAsia="Cordia New" w:hAnsi="TH SarabunPSK" w:cs="TH SarabunPSK"/>
                <w:sz w:val="32"/>
                <w:szCs w:val="32"/>
              </w:rPr>
              <w:t>(Achievement Motivation)</w:t>
            </w:r>
          </w:p>
        </w:tc>
        <w:tc>
          <w:tcPr>
            <w:tcW w:w="1666" w:type="dxa"/>
          </w:tcPr>
          <w:p w:rsidR="0010594E" w:rsidRDefault="0010594E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94E" w:rsidTr="002A445E">
        <w:tc>
          <w:tcPr>
            <w:tcW w:w="8188" w:type="dxa"/>
            <w:vAlign w:val="center"/>
          </w:tcPr>
          <w:p w:rsidR="0010594E" w:rsidRPr="00465E89" w:rsidRDefault="0010594E" w:rsidP="00BA56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 w:rsidR="00E964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การทำงานเป็นทีม </w:t>
            </w:r>
            <w:r w:rsidR="00C93DA3">
              <w:rPr>
                <w:rFonts w:ascii="TH SarabunPSK" w:eastAsia="Cordia New" w:hAnsi="TH SarabunPSK" w:cs="TH SarabunPSK"/>
                <w:sz w:val="32"/>
                <w:szCs w:val="32"/>
              </w:rPr>
              <w:t>(Teamwork)</w:t>
            </w:r>
          </w:p>
        </w:tc>
        <w:tc>
          <w:tcPr>
            <w:tcW w:w="1666" w:type="dxa"/>
          </w:tcPr>
          <w:p w:rsidR="0010594E" w:rsidRDefault="0010594E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94E" w:rsidTr="002A445E">
        <w:tc>
          <w:tcPr>
            <w:tcW w:w="8188" w:type="dxa"/>
            <w:vAlign w:val="center"/>
          </w:tcPr>
          <w:p w:rsidR="0010594E" w:rsidRPr="00465E89" w:rsidRDefault="0010594E" w:rsidP="00BA56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="00C93DA3"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 w:rsidR="00C93DA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="00C93DA3"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 w:rsidR="00C93DA3">
              <w:rPr>
                <w:rFonts w:ascii="TH SarabunPSK" w:eastAsia="Cordia New" w:hAnsi="TH SarabunPSK" w:cs="TH SarabunPSK"/>
                <w:sz w:val="32"/>
                <w:szCs w:val="32"/>
              </w:rPr>
              <w:t>Service Mind</w:t>
            </w:r>
            <w:r w:rsidR="00C93DA3"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10594E" w:rsidRDefault="0010594E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94E" w:rsidTr="002A445E">
        <w:tc>
          <w:tcPr>
            <w:tcW w:w="8188" w:type="dxa"/>
            <w:vAlign w:val="center"/>
          </w:tcPr>
          <w:p w:rsidR="0010594E" w:rsidRPr="00465E89" w:rsidRDefault="0010594E" w:rsidP="00BA569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 w:rsidR="00E96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ความรับผิดชอบในงาน </w:t>
            </w:r>
            <w:r w:rsidR="00E964C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93DA3">
              <w:rPr>
                <w:rFonts w:ascii="TH SarabunPSK" w:hAnsi="TH SarabunPSK" w:cs="TH SarabunPSK"/>
                <w:sz w:val="32"/>
                <w:szCs w:val="32"/>
              </w:rPr>
              <w:t>Responsibility</w:t>
            </w:r>
            <w:r w:rsidR="00E964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10594E" w:rsidRDefault="0010594E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94E" w:rsidTr="002A445E">
        <w:tc>
          <w:tcPr>
            <w:tcW w:w="8188" w:type="dxa"/>
            <w:vAlign w:val="center"/>
          </w:tcPr>
          <w:p w:rsidR="0010594E" w:rsidRPr="00465E89" w:rsidRDefault="0010594E" w:rsidP="00BA569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="00C93DA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  <w:r w:rsidR="00C93DA3"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C93DA3">
              <w:rPr>
                <w:rFonts w:ascii="TH SarabunPSK" w:hAnsi="TH SarabunPSK" w:cs="TH SarabunPSK"/>
                <w:sz w:val="32"/>
                <w:szCs w:val="32"/>
              </w:rPr>
              <w:t>Coordination</w:t>
            </w:r>
            <w:r w:rsidR="00C93DA3"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10594E" w:rsidRDefault="0010594E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CD50A0" w:rsidRDefault="00CD50A0" w:rsidP="00CD50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="00C3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50A0" w:rsidRPr="00F8519B" w:rsidRDefault="00CD50A0" w:rsidP="00C3190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C319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Competency)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D50A0" w:rsidRPr="00F8519B" w:rsidRDefault="00CD50A0" w:rsidP="002A44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0676EA" w:rsidTr="00F64F2C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1.  การมีวิสัยทัศน์</w:t>
            </w:r>
            <w:r w:rsidR="00684FAB" w:rsidRPr="007F1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Visioning)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F64F2C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 w:rsidR="00E51E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การแก้ปัญหาและการตัดสินใจ</w:t>
            </w:r>
            <w:r w:rsidR="00E51EED" w:rsidRPr="00465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1EED"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E51EED">
              <w:rPr>
                <w:rFonts w:ascii="TH SarabunPSK" w:eastAsia="Cordia New" w:hAnsi="TH SarabunPSK" w:cs="TH SarabunPSK"/>
                <w:sz w:val="32"/>
                <w:szCs w:val="32"/>
              </w:rPr>
              <w:t>Problem Solving &amp; Decision Making</w:t>
            </w:r>
            <w:r w:rsidR="00E51EED"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F64F2C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3. ศักยภาพเพื่อนำการปรับเปลี่ยน 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Change Management)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F64F2C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4.  การคิดเชิงกลยุทธ์ 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Strategic Thinking)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F64F2C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5.  การควบคุมตนเอง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6D1810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6.  การให้อำนาจแก่ผู้อื่น</w:t>
            </w:r>
            <w:r w:rsidR="00684FAB" w:rsidRPr="007F1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Empowering Others)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57" w:rsidTr="002A445E">
        <w:tc>
          <w:tcPr>
            <w:tcW w:w="8188" w:type="dxa"/>
            <w:vAlign w:val="center"/>
          </w:tcPr>
          <w:p w:rsidR="00C90457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การมองภาพองค์รวม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(Conceptual Thinking)</w:t>
            </w:r>
          </w:p>
        </w:tc>
        <w:tc>
          <w:tcPr>
            <w:tcW w:w="1666" w:type="dxa"/>
          </w:tcPr>
          <w:p w:rsidR="00C90457" w:rsidRDefault="00C90457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EC0231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8.  การพัฒนาศักยภาพคน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(Caring &amp; Developing Others)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EC0231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9.  การดำเนินการเชิงรุก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(Proactiveness)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6EA" w:rsidTr="00EC0231">
        <w:tc>
          <w:tcPr>
            <w:tcW w:w="8188" w:type="dxa"/>
          </w:tcPr>
          <w:p w:rsidR="000676EA" w:rsidRPr="007F10C0" w:rsidRDefault="000676EA" w:rsidP="007F1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10.  ศิลปะการสื่อสารจูงใจ</w:t>
            </w:r>
            <w:r w:rsidR="00684FAB" w:rsidRPr="007F1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Communication &amp; Influencing)</w:t>
            </w:r>
          </w:p>
        </w:tc>
        <w:tc>
          <w:tcPr>
            <w:tcW w:w="1666" w:type="dxa"/>
          </w:tcPr>
          <w:p w:rsidR="000676EA" w:rsidRDefault="000676EA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1849" w:rsidRDefault="00961849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C31902" w:rsidRDefault="00C31902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C31902" w:rsidRDefault="00C31902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C31902" w:rsidRDefault="00C31902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C31902" w:rsidRDefault="00C31902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C31902" w:rsidRDefault="00C31902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C31902" w:rsidRDefault="00C31902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C31902" w:rsidRDefault="00C31902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1058E8" w:rsidRDefault="00DA7025" w:rsidP="00443525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 w:rsidRPr="00DA7025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  <w:bookmarkStart w:id="0" w:name="_GoBack"/>
      <w:bookmarkEnd w:id="0"/>
    </w:p>
    <w:p w:rsidR="001058E8" w:rsidRPr="00591945" w:rsidRDefault="001058E8" w:rsidP="001058E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สมรรถนะตามหน้าที่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1058E8" w:rsidTr="0000793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1058E8" w:rsidRDefault="001058E8" w:rsidP="001058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สมรรถนะตามหน้าที่ตามที่หน่วยงานกำหนด</w:t>
            </w:r>
          </w:p>
          <w:p w:rsidR="001058E8" w:rsidRPr="00F8519B" w:rsidRDefault="001058E8" w:rsidP="001058E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 of Department / Division / Faculty / parallel)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1058E8" w:rsidRPr="00F8519B" w:rsidRDefault="001058E8" w:rsidP="000079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1058E8" w:rsidTr="00007939">
        <w:tc>
          <w:tcPr>
            <w:tcW w:w="8188" w:type="dxa"/>
            <w:vAlign w:val="center"/>
          </w:tcPr>
          <w:p w:rsidR="001058E8" w:rsidRPr="00465E89" w:rsidRDefault="001058E8" w:rsidP="00007939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1058E8" w:rsidRDefault="001058E8" w:rsidP="00007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8E8" w:rsidTr="00007939">
        <w:tc>
          <w:tcPr>
            <w:tcW w:w="8188" w:type="dxa"/>
            <w:vAlign w:val="center"/>
          </w:tcPr>
          <w:p w:rsidR="001058E8" w:rsidRPr="00465E89" w:rsidRDefault="001058E8" w:rsidP="000079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1058E8" w:rsidRDefault="001058E8" w:rsidP="00007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8E8" w:rsidTr="00007939">
        <w:tc>
          <w:tcPr>
            <w:tcW w:w="8188" w:type="dxa"/>
            <w:vAlign w:val="center"/>
          </w:tcPr>
          <w:p w:rsidR="001058E8" w:rsidRPr="00465E89" w:rsidRDefault="001058E8" w:rsidP="000079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1058E8" w:rsidRDefault="001058E8" w:rsidP="00007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8E8" w:rsidTr="00007939">
        <w:tc>
          <w:tcPr>
            <w:tcW w:w="8188" w:type="dxa"/>
            <w:vAlign w:val="center"/>
          </w:tcPr>
          <w:p w:rsidR="001058E8" w:rsidRPr="00465E89" w:rsidRDefault="001058E8" w:rsidP="0000793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1058E8" w:rsidRDefault="001058E8" w:rsidP="00007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8E8" w:rsidTr="00007939">
        <w:tc>
          <w:tcPr>
            <w:tcW w:w="8188" w:type="dxa"/>
            <w:vAlign w:val="center"/>
          </w:tcPr>
          <w:p w:rsidR="001058E8" w:rsidRPr="00465E89" w:rsidRDefault="001058E8" w:rsidP="00007939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1058E8" w:rsidRDefault="001058E8" w:rsidP="000079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058E8" w:rsidRPr="00DA7025" w:rsidRDefault="001058E8" w:rsidP="001058E8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82"/>
        <w:gridCol w:w="3282"/>
      </w:tblGrid>
      <w:tr w:rsidR="009F6419" w:rsidTr="009F6419">
        <w:tc>
          <w:tcPr>
            <w:tcW w:w="3293" w:type="dxa"/>
            <w:vAlign w:val="center"/>
          </w:tcPr>
          <w:p w:rsidR="0036688B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80" w:type="dxa"/>
            <w:vAlign w:val="center"/>
          </w:tcPr>
          <w:p w:rsidR="009F6419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อนุมัติโดย</w:t>
            </w:r>
            <w:r w:rsidR="00E548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81" w:type="dxa"/>
            <w:vAlign w:val="center"/>
          </w:tcPr>
          <w:p w:rsidR="00132EEE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รับทราบโดย</w:t>
            </w:r>
          </w:p>
        </w:tc>
      </w:tr>
      <w:tr w:rsidR="009F6419" w:rsidTr="009F6419">
        <w:tc>
          <w:tcPr>
            <w:tcW w:w="3284" w:type="dxa"/>
          </w:tcPr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927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.................................)</w:t>
            </w: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F6419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27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3285" w:type="dxa"/>
          </w:tcPr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(ชื่อ...................................................)</w:t>
            </w: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3285" w:type="dxa"/>
          </w:tcPr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(ชื่อ...................................................)</w:t>
            </w: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</w:tbl>
    <w:p w:rsidR="008C4D5E" w:rsidRPr="0079674D" w:rsidRDefault="008C4D5E" w:rsidP="0067460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sectPr w:rsidR="008C4D5E" w:rsidRPr="0079674D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D1F"/>
    <w:multiLevelType w:val="hybridMultilevel"/>
    <w:tmpl w:val="E540524A"/>
    <w:lvl w:ilvl="0" w:tplc="509E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23"/>
    <w:multiLevelType w:val="hybridMultilevel"/>
    <w:tmpl w:val="BB7ABF0C"/>
    <w:lvl w:ilvl="0" w:tplc="3440E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4FCB"/>
    <w:multiLevelType w:val="hybridMultilevel"/>
    <w:tmpl w:val="5372C6A2"/>
    <w:lvl w:ilvl="0" w:tplc="E59C4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B2"/>
    <w:multiLevelType w:val="hybridMultilevel"/>
    <w:tmpl w:val="4EDE1160"/>
    <w:lvl w:ilvl="0" w:tplc="D8D8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crosoft Sans Serif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6D7C"/>
    <w:multiLevelType w:val="hybridMultilevel"/>
    <w:tmpl w:val="D8A03502"/>
    <w:lvl w:ilvl="0" w:tplc="D4D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2B5C"/>
    <w:multiLevelType w:val="hybridMultilevel"/>
    <w:tmpl w:val="01A80B42"/>
    <w:lvl w:ilvl="0" w:tplc="17DA4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1B52"/>
    <w:multiLevelType w:val="hybridMultilevel"/>
    <w:tmpl w:val="347A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74D60"/>
    <w:multiLevelType w:val="hybridMultilevel"/>
    <w:tmpl w:val="4C9EA910"/>
    <w:lvl w:ilvl="0" w:tplc="5F5C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CC5"/>
    <w:multiLevelType w:val="hybridMultilevel"/>
    <w:tmpl w:val="DAB4C414"/>
    <w:lvl w:ilvl="0" w:tplc="A5623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36EB"/>
    <w:multiLevelType w:val="hybridMultilevel"/>
    <w:tmpl w:val="88F233F4"/>
    <w:lvl w:ilvl="0" w:tplc="90C6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5A6"/>
    <w:multiLevelType w:val="hybridMultilevel"/>
    <w:tmpl w:val="463CF264"/>
    <w:lvl w:ilvl="0" w:tplc="95BE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A29C1"/>
    <w:multiLevelType w:val="hybridMultilevel"/>
    <w:tmpl w:val="71369F92"/>
    <w:lvl w:ilvl="0" w:tplc="324CF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676EA"/>
    <w:rsid w:val="00092A0B"/>
    <w:rsid w:val="000E7CAA"/>
    <w:rsid w:val="001046CC"/>
    <w:rsid w:val="001058E8"/>
    <w:rsid w:val="0010594E"/>
    <w:rsid w:val="00132EEE"/>
    <w:rsid w:val="001519C6"/>
    <w:rsid w:val="001B6146"/>
    <w:rsid w:val="001D4398"/>
    <w:rsid w:val="001D6AB9"/>
    <w:rsid w:val="001F1F06"/>
    <w:rsid w:val="00227DA0"/>
    <w:rsid w:val="00291804"/>
    <w:rsid w:val="002B6BB5"/>
    <w:rsid w:val="002C2EED"/>
    <w:rsid w:val="002E01A8"/>
    <w:rsid w:val="002F1848"/>
    <w:rsid w:val="003334D7"/>
    <w:rsid w:val="00353508"/>
    <w:rsid w:val="0036688B"/>
    <w:rsid w:val="0037739E"/>
    <w:rsid w:val="003B548D"/>
    <w:rsid w:val="003F6787"/>
    <w:rsid w:val="00443525"/>
    <w:rsid w:val="00465E89"/>
    <w:rsid w:val="00471775"/>
    <w:rsid w:val="004914D4"/>
    <w:rsid w:val="004A72B0"/>
    <w:rsid w:val="004B0174"/>
    <w:rsid w:val="004B24BC"/>
    <w:rsid w:val="004C6637"/>
    <w:rsid w:val="004E6ED8"/>
    <w:rsid w:val="00501E0C"/>
    <w:rsid w:val="00591945"/>
    <w:rsid w:val="005B49C9"/>
    <w:rsid w:val="0067460A"/>
    <w:rsid w:val="00681DD5"/>
    <w:rsid w:val="00684FAB"/>
    <w:rsid w:val="00693468"/>
    <w:rsid w:val="00772B9F"/>
    <w:rsid w:val="00773D7D"/>
    <w:rsid w:val="0079674D"/>
    <w:rsid w:val="007A1E62"/>
    <w:rsid w:val="007A2264"/>
    <w:rsid w:val="007D14FC"/>
    <w:rsid w:val="007F10C0"/>
    <w:rsid w:val="00815171"/>
    <w:rsid w:val="00822DF3"/>
    <w:rsid w:val="00823D45"/>
    <w:rsid w:val="00844779"/>
    <w:rsid w:val="00851355"/>
    <w:rsid w:val="008C4D5E"/>
    <w:rsid w:val="00927D56"/>
    <w:rsid w:val="009371B9"/>
    <w:rsid w:val="00944ABD"/>
    <w:rsid w:val="00945EE1"/>
    <w:rsid w:val="00952BDF"/>
    <w:rsid w:val="00961849"/>
    <w:rsid w:val="00971186"/>
    <w:rsid w:val="009A212E"/>
    <w:rsid w:val="009C510D"/>
    <w:rsid w:val="009C7E4A"/>
    <w:rsid w:val="009D406A"/>
    <w:rsid w:val="009D4C23"/>
    <w:rsid w:val="009F6419"/>
    <w:rsid w:val="00A367ED"/>
    <w:rsid w:val="00AA54D5"/>
    <w:rsid w:val="00B62526"/>
    <w:rsid w:val="00B80D96"/>
    <w:rsid w:val="00BA569E"/>
    <w:rsid w:val="00BD0272"/>
    <w:rsid w:val="00C1470C"/>
    <w:rsid w:val="00C31902"/>
    <w:rsid w:val="00C90457"/>
    <w:rsid w:val="00C93DA3"/>
    <w:rsid w:val="00CB59EC"/>
    <w:rsid w:val="00CD50A0"/>
    <w:rsid w:val="00CD59AB"/>
    <w:rsid w:val="00CD6D17"/>
    <w:rsid w:val="00D51BF1"/>
    <w:rsid w:val="00D9533E"/>
    <w:rsid w:val="00DA7025"/>
    <w:rsid w:val="00DF5DF4"/>
    <w:rsid w:val="00E01F0C"/>
    <w:rsid w:val="00E122E7"/>
    <w:rsid w:val="00E168F2"/>
    <w:rsid w:val="00E212CE"/>
    <w:rsid w:val="00E27A53"/>
    <w:rsid w:val="00E419B5"/>
    <w:rsid w:val="00E42C12"/>
    <w:rsid w:val="00E504B4"/>
    <w:rsid w:val="00E51EED"/>
    <w:rsid w:val="00E548E6"/>
    <w:rsid w:val="00E65E45"/>
    <w:rsid w:val="00E964C8"/>
    <w:rsid w:val="00EB7097"/>
    <w:rsid w:val="00EF2F70"/>
    <w:rsid w:val="00F05695"/>
    <w:rsid w:val="00F3017E"/>
    <w:rsid w:val="00F512A9"/>
    <w:rsid w:val="00F803F9"/>
    <w:rsid w:val="00F8107C"/>
    <w:rsid w:val="00F8519B"/>
    <w:rsid w:val="00FC0BA2"/>
    <w:rsid w:val="00FC555C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3C99"/>
  <w15:docId w15:val="{D4A61464-DE74-4B40-ADDC-C3EDBBC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B9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C4D5E"/>
    <w:pPr>
      <w:tabs>
        <w:tab w:val="left" w:pos="993"/>
      </w:tabs>
      <w:spacing w:after="0" w:line="240" w:lineRule="auto"/>
      <w:jc w:val="thaiDistribute"/>
    </w:pPr>
    <w:rPr>
      <w:rFonts w:ascii="Browallia New" w:eastAsia="Cordia New" w:hAnsi="Browallia New" w:cs="Browalli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8C4D5E"/>
    <w:rPr>
      <w:rFonts w:ascii="Browallia New" w:eastAsia="Cordia New" w:hAnsi="Browallia New" w:cs="Browalli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1.rgstatic.net/ii/institution.image/AS%3A267463776768003%401440779741275_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4E1F-037A-49C0-BFF9-D605FBDB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vibhavadee.m</dc:creator>
  <cp:lastModifiedBy>mark_atthapong</cp:lastModifiedBy>
  <cp:revision>91</cp:revision>
  <cp:lastPrinted>2018-01-09T06:10:00Z</cp:lastPrinted>
  <dcterms:created xsi:type="dcterms:W3CDTF">2018-01-04T08:18:00Z</dcterms:created>
  <dcterms:modified xsi:type="dcterms:W3CDTF">2018-01-29T07:27:00Z</dcterms:modified>
</cp:coreProperties>
</file>